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-425" w:firstLine="0"/>
        <w:jc w:val="right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-425" w:firstLine="0"/>
        <w:jc w:val="right"/>
        <w:rPr>
          <w:rFonts w:ascii="Calibri" w:cs="Calibri" w:eastAsia="Calibri" w:hAnsi="Calibri"/>
          <w:b w:val="1"/>
          <w:strike w:val="0"/>
          <w:color w:val="000000"/>
          <w:sz w:val="36"/>
          <w:szCs w:val="36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b w:val="1"/>
          <w:strike w:val="0"/>
          <w:color w:val="000000"/>
          <w:sz w:val="16"/>
          <w:szCs w:val="1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Avenir" w:cs="Avenir" w:eastAsia="Avenir" w:hAnsi="Avenir"/>
          <w:b w:val="1"/>
          <w:strike w:val="0"/>
          <w:color w:val="000000"/>
          <w:sz w:val="8"/>
          <w:szCs w:val="8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strike w:val="0"/>
          <w:color w:val="000000"/>
          <w:sz w:val="36"/>
          <w:szCs w:val="36"/>
          <w:u w:val="none"/>
          <w:rtl w:val="0"/>
        </w:rPr>
        <w:t xml:space="preserve">AUDITION INFO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PHONE NUMBER (DAY):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none"/>
          <w:rtl w:val="0"/>
        </w:rPr>
        <w:t xml:space="preserve"> C / H     (EVE)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none"/>
          <w:rtl w:val="0"/>
        </w:rPr>
        <w:t xml:space="preserve"> C / H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EMAIL ADDRESS: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FIRM OR PLACE OF EMPLOYMENT: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none"/>
          <w:rtl w:val="0"/>
        </w:rPr>
        <w:tab/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LEGAL AFFILIATIONS: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trike w:val="0"/>
          <w:color w:val="000000"/>
          <w:sz w:val="16"/>
          <w:szCs w:val="16"/>
          <w:u w:val="none"/>
          <w:rtl w:val="0"/>
        </w:rPr>
        <w:t xml:space="preserve">(ie. Professional organizations such as the Trial Lawyer Association that you belong 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b w:val="1"/>
          <w:strike w:val="0"/>
          <w:color w:val="000000"/>
          <w:sz w:val="24"/>
          <w:szCs w:val="24"/>
          <w:u w:val="none"/>
          <w:rtl w:val="0"/>
        </w:rPr>
        <w:t xml:space="preserve">PLEASE SUMMARIZE YOUR ACTING, SINGING AND DANCE EXPERIENCE (IF ANY):</w:t>
      </w:r>
      <w:r w:rsidDel="00000000" w:rsidR="00000000" w:rsidRPr="00000000">
        <w:rPr>
          <w:b w:val="1"/>
          <w:strike w:val="0"/>
          <w:color w:val="000000"/>
          <w:sz w:val="16"/>
          <w:szCs w:val="16"/>
          <w:u w:val="no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PARTS IN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9 to 5 </w:t>
      </w:r>
      <w:r w:rsidDel="00000000" w:rsidR="00000000" w:rsidRPr="00000000">
        <w:rPr>
          <w:b w:val="1"/>
          <w:sz w:val="24"/>
          <w:szCs w:val="24"/>
          <w:rtl w:val="0"/>
        </w:rPr>
        <w:t xml:space="preserve">THAT INTEREST YOU: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VOCAL RANGE: 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YOU PLAY ANY INSTRUMENTS, AND AT WHAT LEVEL OF PROFICIENCY?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REHEARSALS WILL TAKE PLACE TUESDAY NIGHT, THURSDAY NIGHT AND SUNDAY EVENING BEGINNING March 11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rtl w:val="0"/>
        </w:rPr>
        <w:t xml:space="preserve"> thru May 2026. YOU WILL NOT NEED TO ATTEND EVERY REHEARSAL, BUT PLEASE LIST YOUR CONFLICTS WITH THESE TIMES: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trike w:val="0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Please do not write in this section: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56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  <w:t xml:space="preserve">Proceeds from the Lawyer Show fundraising event support </w:t>
    </w:r>
    <w:r w:rsidDel="00000000" w:rsidR="00000000" w:rsidRPr="00000000">
      <w:rPr>
        <w:b w:val="1"/>
        <w:rtl w:val="0"/>
      </w:rPr>
      <w:t xml:space="preserve">Touchstone Theatre Society</w:t>
    </w:r>
    <w:r w:rsidDel="00000000" w:rsidR="00000000" w:rsidRPr="00000000">
      <w:rPr>
        <w:rtl w:val="0"/>
      </w:rPr>
      <w:t xml:space="preserve">, a not-for-profit professional theatre company dedicated to producing and presenting bold, contemporary works from Canada/Turtle Island. Touchstone shines a spotlight on stories that explore who we are, where we are, and where we’re heading as a nation of nations.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rPr>
        <w:rFonts w:ascii="Oswald" w:cs="Oswald" w:eastAsia="Oswald" w:hAnsi="Oswald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Oswald" w:cs="Oswald" w:eastAsia="Oswald" w:hAnsi="Oswald"/>
        <w:sz w:val="44"/>
        <w:szCs w:val="44"/>
        <w:rtl w:val="0"/>
      </w:rPr>
      <w:t xml:space="preserve">2026 LAWYER SHOW FUNDRAISER: 9 to 5 THE MUSICAL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rsid w:val="00E15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color w:val="000000"/>
      <w:sz w:val="20"/>
      <w:szCs w:val="20"/>
      <w:lang w:eastAsia="en-CA"/>
    </w:rPr>
  </w:style>
  <w:style w:type="character" w:styleId="HTMLPreformattedChar" w:customStyle="1">
    <w:name w:val="HTML Preformatted Char"/>
    <w:link w:val="HTMLPreformatted"/>
    <w:uiPriority w:val="99"/>
    <w:semiHidden w:val="1"/>
    <w:locked w:val="1"/>
    <w:rsid w:val="00E15BDF"/>
    <w:rPr>
      <w:rFonts w:ascii="Courier New" w:cs="Courier New" w:hAnsi="Courier New"/>
      <w:color w:val="000000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 w:val="1"/>
    <w:rsid w:val="007B03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7B0348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E79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oterChar" w:customStyle="1">
    <w:name w:val="Footer Char"/>
    <w:link w:val="Footer"/>
    <w:uiPriority w:val="99"/>
    <w:locked w:val="1"/>
    <w:rsid w:val="009E798E"/>
    <w:rPr>
      <w:rFonts w:ascii="Times New Roman" w:cs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 w:val="1"/>
    <w:rsid w:val="00455C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455C6C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55C6C"/>
    <w:rPr>
      <w:lang w:val="en-CA"/>
    </w:rPr>
  </w:style>
  <w:style w:type="table" w:styleId="TableGrid">
    <w:name w:val="Table Grid"/>
    <w:basedOn w:val="TableNormal"/>
    <w:locked w:val="1"/>
    <w:rsid w:val="00913399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33BAE"/>
    <w:rPr>
      <w:rFonts w:ascii="Courier New" w:cs="Courier New" w:hAnsi="Courier New"/>
      <w:sz w:val="20"/>
      <w:szCs w:val="20"/>
    </w:rPr>
  </w:style>
  <w:style w:type="character" w:styleId="PlainTextChar" w:customStyle="1">
    <w:name w:val="Plain Text Char"/>
    <w:link w:val="PlainText"/>
    <w:uiPriority w:val="99"/>
    <w:semiHidden w:val="1"/>
    <w:rsid w:val="00533BAE"/>
    <w:rPr>
      <w:rFonts w:ascii="Courier New" w:cs="Courier New" w:hAnsi="Courier New"/>
      <w:lang w:val="en-CA"/>
    </w:rPr>
  </w:style>
  <w:style w:type="paragraph" w:styleId="NormalWeb">
    <w:name w:val="Normal (Web)"/>
    <w:basedOn w:val="Normal"/>
    <w:rsid w:val="00CC5ACE"/>
    <w:pPr>
      <w:spacing w:after="360" w:before="60" w:line="270" w:lineRule="atLeast"/>
    </w:pPr>
    <w:rPr>
      <w:rFonts w:ascii="Tahoma" w:cs="Tahoma" w:eastAsia="Times New Roman" w:hAnsi="Tahoma"/>
      <w:sz w:val="24"/>
      <w:szCs w:val="24"/>
      <w:lang w:val="en-US"/>
    </w:rPr>
  </w:style>
  <w:style w:type="paragraph" w:styleId="epigraph" w:customStyle="1">
    <w:name w:val="epigraph"/>
    <w:basedOn w:val="Normal"/>
    <w:rsid w:val="00CC5ACE"/>
    <w:pPr>
      <w:spacing w:after="360" w:before="60" w:line="300" w:lineRule="atLeast"/>
    </w:pPr>
    <w:rPr>
      <w:rFonts w:ascii="Georgia" w:cs="Tahoma" w:eastAsia="Times New Roman" w:hAnsi="Georgia"/>
      <w:color w:val="596641"/>
      <w:sz w:val="24"/>
      <w:szCs w:val="24"/>
      <w:lang w:val="en-US"/>
    </w:rPr>
  </w:style>
  <w:style w:type="character" w:styleId="Strong">
    <w:name w:val="Strong"/>
    <w:qFormat w:val="1"/>
    <w:locked w:val="1"/>
    <w:rsid w:val="00CC5ACE"/>
    <w:rPr>
      <w:b w:val="1"/>
      <w:bCs w:val="1"/>
    </w:rPr>
  </w:style>
  <w:style w:type="character" w:styleId="Heading2Char" w:customStyle="1">
    <w:name w:val="Heading 2 Char"/>
    <w:link w:val="Heading2"/>
    <w:rsid w:val="00DA0F5F"/>
    <w:rPr>
      <w:rFonts w:ascii="Arial" w:cs="Arial" w:eastAsia="Times New Roman" w:hAnsi="Arial"/>
      <w:sz w:val="32"/>
      <w:szCs w:val="24"/>
    </w:rPr>
  </w:style>
  <w:style w:type="character" w:styleId="body1" w:customStyle="1">
    <w:name w:val="body1"/>
    <w:rsid w:val="00DA0F5F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nuaS6QbUxslpvFkDb5PwbCBpA==">CgMxLjA4AHIhMTNmVVRycS13clJNSFFINlkweFE1bU9hdUpkd1M5WnpF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2023-11-09T00:20:00Z</dcterms:created>
  <dc:creator>Carousel Admin</dc:creator>
</cp:coreProperties>
</file>